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20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20"/>
        <w:gridCol w:w="4100"/>
      </w:tblGrid>
      <w:tr w:rsidR="002B261B" w:rsidRPr="00B72BF7" w:rsidTr="002B261B">
        <w:trPr>
          <w:trHeight w:val="975"/>
        </w:trPr>
        <w:tc>
          <w:tcPr>
            <w:tcW w:w="4220" w:type="dxa"/>
            <w:shd w:val="clear" w:color="auto" w:fill="auto"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PERIODO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DI</w:t>
            </w:r>
            <w:proofErr w:type="spellEnd"/>
            <w:r w:rsidRPr="00B72BF7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RIFERIMENTO</w:t>
            </w:r>
          </w:p>
        </w:tc>
        <w:tc>
          <w:tcPr>
            <w:tcW w:w="4100" w:type="dxa"/>
            <w:shd w:val="clear" w:color="auto" w:fill="auto"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>COSTO COMPLESSIVO DEL PERSONALE</w:t>
            </w:r>
            <w:proofErr w:type="gramStart"/>
            <w:r w:rsidRPr="00B72BF7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      </w:t>
            </w:r>
            <w:proofErr w:type="gramEnd"/>
            <w:r w:rsidRPr="00B72BF7">
              <w:rPr>
                <w:rFonts w:ascii="Calibri" w:eastAsia="Times New Roman" w:hAnsi="Calibri" w:cs="Times New Roman"/>
                <w:b/>
                <w:bCs/>
                <w:color w:val="000000"/>
                <w:lang w:eastAsia="it-IT"/>
              </w:rPr>
              <w:t xml:space="preserve">NON A TEMPO INDETERMINATO </w:t>
            </w:r>
          </w:p>
        </w:tc>
      </w:tr>
      <w:tr w:rsidR="002B261B" w:rsidRPr="00B72BF7" w:rsidTr="002B261B">
        <w:trPr>
          <w:trHeight w:val="765"/>
        </w:trPr>
        <w:tc>
          <w:tcPr>
            <w:tcW w:w="422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DAL 28 OTTOBRE 2015 AL 30 NOVEMBRE 2016</w:t>
            </w:r>
          </w:p>
        </w:tc>
        <w:tc>
          <w:tcPr>
            <w:tcW w:w="410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€ 15.575,79</w:t>
            </w:r>
          </w:p>
        </w:tc>
      </w:tr>
      <w:tr w:rsidR="002B261B" w:rsidRPr="00B72BF7" w:rsidTr="002B261B">
        <w:trPr>
          <w:trHeight w:val="750"/>
        </w:trPr>
        <w:tc>
          <w:tcPr>
            <w:tcW w:w="422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proofErr w:type="gramStart"/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DAL</w:t>
            </w:r>
            <w:proofErr w:type="gramEnd"/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 xml:space="preserve"> 07 GENNAIO 2016 AL 31 MARZO 2016</w:t>
            </w:r>
          </w:p>
        </w:tc>
        <w:tc>
          <w:tcPr>
            <w:tcW w:w="410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€ 10.601,15</w:t>
            </w:r>
          </w:p>
        </w:tc>
      </w:tr>
      <w:tr w:rsidR="002B261B" w:rsidRPr="00B72BF7" w:rsidTr="002B261B">
        <w:trPr>
          <w:trHeight w:val="765"/>
        </w:trPr>
        <w:tc>
          <w:tcPr>
            <w:tcW w:w="422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DAL PRIMO GENNAIO 2016 AL 31 LUGLIO 2016</w:t>
            </w:r>
          </w:p>
        </w:tc>
        <w:tc>
          <w:tcPr>
            <w:tcW w:w="4100" w:type="dxa"/>
            <w:shd w:val="clear" w:color="auto" w:fill="auto"/>
            <w:noWrap/>
            <w:vAlign w:val="center"/>
            <w:hideMark/>
          </w:tcPr>
          <w:p w:rsidR="002B261B" w:rsidRPr="00B72BF7" w:rsidRDefault="002B261B" w:rsidP="00B72B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it-IT"/>
              </w:rPr>
            </w:pPr>
            <w:r w:rsidRPr="00B72BF7">
              <w:rPr>
                <w:rFonts w:ascii="Calibri" w:eastAsia="Times New Roman" w:hAnsi="Calibri" w:cs="Times New Roman"/>
                <w:color w:val="000000"/>
                <w:lang w:eastAsia="it-IT"/>
              </w:rPr>
              <w:t>€ 16.</w:t>
            </w:r>
            <w:r>
              <w:rPr>
                <w:rFonts w:ascii="Calibri" w:eastAsia="Times New Roman" w:hAnsi="Calibri" w:cs="Times New Roman"/>
                <w:color w:val="000000"/>
                <w:lang w:eastAsia="it-IT"/>
              </w:rPr>
              <w:t>467,53</w:t>
            </w:r>
          </w:p>
        </w:tc>
      </w:tr>
      <w:tr w:rsidR="002B261B" w:rsidTr="002B261B">
        <w:tblPrEx>
          <w:tblLook w:val="0000"/>
        </w:tblPrEx>
        <w:trPr>
          <w:trHeight w:val="811"/>
        </w:trPr>
        <w:tc>
          <w:tcPr>
            <w:tcW w:w="4220" w:type="dxa"/>
          </w:tcPr>
          <w:p w:rsidR="002B261B" w:rsidRDefault="002B261B" w:rsidP="00B72BF7">
            <w:r>
              <w:t xml:space="preserve"> TOTALE </w:t>
            </w:r>
          </w:p>
        </w:tc>
        <w:tc>
          <w:tcPr>
            <w:tcW w:w="4100" w:type="dxa"/>
          </w:tcPr>
          <w:p w:rsidR="002B261B" w:rsidRDefault="002B261B" w:rsidP="00B72BF7">
            <w:pPr>
              <w:jc w:val="center"/>
            </w:pPr>
            <w:r>
              <w:t>€ 42.644,47</w:t>
            </w:r>
          </w:p>
        </w:tc>
      </w:tr>
    </w:tbl>
    <w:p w:rsidR="005647F0" w:rsidRDefault="005647F0"/>
    <w:sectPr w:rsidR="005647F0" w:rsidSect="005647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B72BF7"/>
    <w:rsid w:val="002B261B"/>
    <w:rsid w:val="005647F0"/>
    <w:rsid w:val="00B7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47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2</cp:revision>
  <dcterms:created xsi:type="dcterms:W3CDTF">2017-02-16T14:21:00Z</dcterms:created>
  <dcterms:modified xsi:type="dcterms:W3CDTF">2017-02-16T14:29:00Z</dcterms:modified>
</cp:coreProperties>
</file>